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9F" w:rsidRPr="00610776" w:rsidRDefault="002250DD" w:rsidP="00610776">
      <w:pPr>
        <w:jc w:val="center"/>
        <w:rPr>
          <w:b/>
          <w:bCs/>
          <w:sz w:val="24"/>
          <w:szCs w:val="24"/>
        </w:rPr>
      </w:pPr>
      <w:r w:rsidRPr="00610776">
        <w:rPr>
          <w:b/>
          <w:bCs/>
          <w:sz w:val="24"/>
          <w:szCs w:val="24"/>
        </w:rPr>
        <w:t>Formularz zapotrzebowania na węgi</w:t>
      </w:r>
      <w:r w:rsidR="005F31EF">
        <w:rPr>
          <w:b/>
          <w:bCs/>
          <w:sz w:val="24"/>
          <w:szCs w:val="24"/>
        </w:rPr>
        <w:t>el dla mieszkańców Gminy Wiżajny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3477"/>
        <w:gridCol w:w="2956"/>
      </w:tblGrid>
      <w:tr w:rsidR="002250DD" w:rsidTr="00610776">
        <w:trPr>
          <w:trHeight w:val="737"/>
        </w:trPr>
        <w:tc>
          <w:tcPr>
            <w:tcW w:w="2660" w:type="dxa"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</w:tc>
        <w:tc>
          <w:tcPr>
            <w:tcW w:w="6552" w:type="dxa"/>
            <w:gridSpan w:val="2"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0DD" w:rsidTr="00610776">
        <w:trPr>
          <w:trHeight w:val="832"/>
        </w:trPr>
        <w:tc>
          <w:tcPr>
            <w:tcW w:w="2660" w:type="dxa"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zamieszkania </w:t>
            </w:r>
          </w:p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numer telefonu:</w:t>
            </w:r>
          </w:p>
        </w:tc>
        <w:tc>
          <w:tcPr>
            <w:tcW w:w="6552" w:type="dxa"/>
            <w:gridSpan w:val="2"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0DD" w:rsidTr="00A95E7E">
        <w:trPr>
          <w:trHeight w:val="1122"/>
        </w:trPr>
        <w:tc>
          <w:tcPr>
            <w:tcW w:w="2660" w:type="dxa"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węgla:</w:t>
            </w:r>
          </w:p>
        </w:tc>
        <w:tc>
          <w:tcPr>
            <w:tcW w:w="6552" w:type="dxa"/>
            <w:gridSpan w:val="2"/>
          </w:tcPr>
          <w:p w:rsidR="002250DD" w:rsidRPr="008771A3" w:rsidRDefault="002250DD" w:rsidP="0087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0DD" w:rsidRDefault="00376620" w:rsidP="002250D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250DD">
              <w:rPr>
                <w:rFonts w:ascii="Times New Roman" w:hAnsi="Times New Roman" w:cs="Times New Roman"/>
                <w:sz w:val="24"/>
                <w:szCs w:val="24"/>
              </w:rPr>
              <w:t>roszek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ekogroszek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50DD" w:rsidRDefault="002250DD" w:rsidP="002250D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orzech </w:t>
            </w:r>
            <w:r w:rsidR="00376620">
              <w:rPr>
                <w:rFonts w:ascii="Times New Roman" w:hAnsi="Times New Roman" w:cs="Times New Roman"/>
                <w:sz w:val="24"/>
                <w:szCs w:val="24"/>
              </w:rPr>
              <w:t>(kostka)</w:t>
            </w:r>
          </w:p>
          <w:p w:rsidR="002250DD" w:rsidRDefault="008771A3" w:rsidP="002250D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miał</w:t>
            </w:r>
          </w:p>
          <w:p w:rsidR="002250DD" w:rsidRPr="00BD51D5" w:rsidRDefault="002250DD" w:rsidP="00A95E7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0DD" w:rsidTr="00A95E7E">
        <w:tc>
          <w:tcPr>
            <w:tcW w:w="2660" w:type="dxa"/>
            <w:vMerge w:val="restart"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Deklarowana ilość węgla                       ( w tonach) niezbęd</w:t>
            </w:r>
            <w:r w:rsidR="005F1442">
              <w:rPr>
                <w:rFonts w:ascii="Times New Roman" w:hAnsi="Times New Roman" w:cs="Times New Roman"/>
                <w:sz w:val="24"/>
                <w:szCs w:val="24"/>
              </w:rPr>
              <w:t xml:space="preserve">na do ogrzania mieszkania/ domu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okresie:</w:t>
            </w:r>
          </w:p>
        </w:tc>
        <w:tc>
          <w:tcPr>
            <w:tcW w:w="3544" w:type="dxa"/>
          </w:tcPr>
          <w:p w:rsidR="002250DD" w:rsidRDefault="002250DD" w:rsidP="00A9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0DD" w:rsidRPr="00BD51D5" w:rsidRDefault="002250DD" w:rsidP="00A9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D51D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grudnia 2022 roku</w:t>
            </w:r>
          </w:p>
        </w:tc>
        <w:tc>
          <w:tcPr>
            <w:tcW w:w="3008" w:type="dxa"/>
          </w:tcPr>
          <w:p w:rsidR="002250DD" w:rsidRDefault="002250DD" w:rsidP="00A9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D51D5">
              <w:rPr>
                <w:rFonts w:ascii="Times New Roman" w:hAnsi="Times New Roman" w:cs="Times New Roman"/>
                <w:sz w:val="24"/>
                <w:szCs w:val="24"/>
              </w:rPr>
              <w:t>d 1 stycznia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roku</w:t>
            </w:r>
          </w:p>
          <w:p w:rsidR="002250DD" w:rsidRDefault="002250DD" w:rsidP="00A9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D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1D5">
              <w:rPr>
                <w:rFonts w:ascii="Times New Roman" w:hAnsi="Times New Roman" w:cs="Times New Roman"/>
                <w:sz w:val="24"/>
                <w:szCs w:val="24"/>
              </w:rPr>
              <w:t>30 kwietnia 2023 roku</w:t>
            </w:r>
          </w:p>
          <w:p w:rsidR="002250DD" w:rsidRPr="00BD51D5" w:rsidRDefault="002250DD" w:rsidP="00A95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0DD" w:rsidTr="00A95E7E">
        <w:trPr>
          <w:trHeight w:val="847"/>
        </w:trPr>
        <w:tc>
          <w:tcPr>
            <w:tcW w:w="2660" w:type="dxa"/>
            <w:vMerge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2250DD" w:rsidRDefault="002250DD" w:rsidP="00A95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776" w:rsidRPr="00F559E2" w:rsidRDefault="00610776" w:rsidP="00610776">
      <w:pPr>
        <w:spacing w:before="100" w:beforeAutospacing="1"/>
        <w:rPr>
          <w:rFonts w:cstheme="minorHAnsi"/>
          <w:b/>
          <w:bCs/>
          <w:i/>
          <w:iCs/>
          <w:u w:val="single"/>
          <w:lang w:eastAsia="pl-PL"/>
        </w:rPr>
      </w:pPr>
    </w:p>
    <w:p w:rsidR="00610776" w:rsidRPr="00474C6C" w:rsidRDefault="00610776" w:rsidP="0061077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474C6C">
        <w:rPr>
          <w:rFonts w:cstheme="minorHAnsi"/>
          <w:b/>
          <w:bCs/>
          <w:lang w:eastAsia="pl-PL"/>
        </w:rPr>
        <w:t>Złożenie informacji ma charakter</w:t>
      </w:r>
      <w:r w:rsidRPr="00474C6C">
        <w:rPr>
          <w:rFonts w:cstheme="minorHAnsi"/>
          <w:lang w:eastAsia="pl-PL"/>
        </w:rPr>
        <w:t xml:space="preserve"> </w:t>
      </w:r>
      <w:r w:rsidRPr="00474C6C">
        <w:rPr>
          <w:rFonts w:cstheme="minorHAnsi"/>
          <w:b/>
          <w:bCs/>
          <w:lang w:eastAsia="pl-PL"/>
        </w:rPr>
        <w:t>wyłącznie informacyjny</w:t>
      </w:r>
      <w:r w:rsidRPr="00474C6C">
        <w:rPr>
          <w:rFonts w:cstheme="minorHAnsi"/>
          <w:lang w:eastAsia="pl-PL"/>
        </w:rPr>
        <w:t xml:space="preserve"> i służy d</w:t>
      </w:r>
      <w:r w:rsidR="005F31EF">
        <w:rPr>
          <w:rFonts w:cstheme="minorHAnsi"/>
          <w:lang w:eastAsia="pl-PL"/>
        </w:rPr>
        <w:t>o określenia przez Gminę Wiżajny</w:t>
      </w:r>
      <w:r w:rsidRPr="00474C6C">
        <w:rPr>
          <w:rFonts w:cstheme="minorHAnsi"/>
          <w:lang w:eastAsia="pl-PL"/>
        </w:rPr>
        <w:t xml:space="preserve"> zapotrzebowania na węgiel kamienny w ramach zakupu preferencyjnego.</w:t>
      </w:r>
    </w:p>
    <w:p w:rsidR="00610776" w:rsidRPr="00474C6C" w:rsidRDefault="00610776" w:rsidP="0061077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474C6C">
        <w:rPr>
          <w:rFonts w:cstheme="minorHAnsi"/>
          <w:lang w:eastAsia="pl-PL"/>
        </w:rPr>
        <w:t>Deklaracje przyjmowane są w ramach przygotowań do podejmowania działań</w:t>
      </w:r>
      <w:r w:rsidRPr="00474C6C">
        <w:rPr>
          <w:rFonts w:cstheme="minorHAnsi"/>
          <w:lang w:eastAsia="pl-PL"/>
        </w:rPr>
        <w:br/>
        <w:t>zgodnie z projektowanymi rozwiązaniami ustawowymi, które mogą ulec zmianie za co gmina nie ponosi odpowiedzialności.</w:t>
      </w:r>
    </w:p>
    <w:p w:rsidR="00610776" w:rsidRPr="00474C6C" w:rsidRDefault="00610776" w:rsidP="0061077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474C6C">
        <w:rPr>
          <w:rFonts w:cstheme="minorHAnsi"/>
          <w:lang w:eastAsia="pl-PL"/>
        </w:rPr>
        <w:t>Zgodnie z projektowanymi rozwiązaniami ustawowymi:</w:t>
      </w:r>
    </w:p>
    <w:p w:rsidR="00610776" w:rsidRPr="00474C6C" w:rsidRDefault="00610776" w:rsidP="00610776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cstheme="minorHAnsi"/>
          <w:lang w:eastAsia="pl-PL"/>
        </w:rPr>
      </w:pPr>
      <w:r w:rsidRPr="00474C6C">
        <w:rPr>
          <w:rFonts w:cstheme="minorHAnsi"/>
          <w:lang w:eastAsia="pl-PL"/>
        </w:rPr>
        <w:t xml:space="preserve">do </w:t>
      </w:r>
      <w:r w:rsidRPr="00474C6C">
        <w:rPr>
          <w:rFonts w:cstheme="minorHAnsi"/>
          <w:b/>
          <w:bCs/>
          <w:lang w:eastAsia="pl-PL"/>
        </w:rPr>
        <w:t xml:space="preserve">dokonania zakupu preferencyjnego jest uprawniona osoba fizyczna </w:t>
      </w:r>
      <w:r w:rsidRPr="00474C6C">
        <w:rPr>
          <w:rFonts w:cstheme="minorHAnsi"/>
          <w:b/>
          <w:bCs/>
          <w:lang w:eastAsia="pl-PL"/>
        </w:rPr>
        <w:br/>
        <w:t>w gospodarstwie domowym, która spełnia warunki uprawniające do dodatku węglowego</w:t>
      </w:r>
      <w:r w:rsidRPr="00474C6C">
        <w:rPr>
          <w:rFonts w:cstheme="minorHAnsi"/>
          <w:lang w:eastAsia="pl-PL"/>
        </w:rPr>
        <w:t>, o którym mowa w art. 2 ust. 1 ustawy z dnia 5 sierpnia 2022 r. o dodatku węglowym (Dz. U. z 2022r. poz. 1692 ze zm.).</w:t>
      </w:r>
    </w:p>
    <w:p w:rsidR="00610776" w:rsidRPr="00474C6C" w:rsidRDefault="00610776" w:rsidP="00610776">
      <w:pPr>
        <w:pStyle w:val="Akapitzlist"/>
        <w:numPr>
          <w:ilvl w:val="0"/>
          <w:numId w:val="3"/>
        </w:numPr>
        <w:spacing w:after="160" w:line="259" w:lineRule="auto"/>
        <w:ind w:left="567"/>
        <w:jc w:val="both"/>
        <w:rPr>
          <w:rFonts w:cstheme="minorHAnsi"/>
        </w:rPr>
      </w:pPr>
      <w:bookmarkStart w:id="0" w:name="_Hlk117245382"/>
      <w:r w:rsidRPr="00474C6C">
        <w:rPr>
          <w:rFonts w:cstheme="minorHAnsi"/>
          <w:b/>
          <w:bCs/>
        </w:rPr>
        <w:t>zakup preferencyjny jest możliwy jeżeli wnioskodawca nie nabył paliwa stałego na sezon grzewczy przypadający na lata 2022–2023, po cenie niższej niż 2000 zł brutto za tonę</w:t>
      </w:r>
      <w:r w:rsidRPr="00474C6C">
        <w:rPr>
          <w:rFonts w:cstheme="minorHAnsi"/>
        </w:rPr>
        <w:t xml:space="preserve"> w ilości co najmniej takiej jak będzie określona w rozporządzeniu</w:t>
      </w:r>
    </w:p>
    <w:bookmarkEnd w:id="0"/>
    <w:p w:rsidR="00610776" w:rsidRPr="00474C6C" w:rsidRDefault="00610776" w:rsidP="0061077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474C6C">
        <w:rPr>
          <w:rFonts w:cstheme="minorHAnsi"/>
          <w:lang w:eastAsia="pl-PL"/>
        </w:rPr>
        <w:t xml:space="preserve">W przypadku przyjęcia projektowanych rozwiązań ustawowych celem preferencyjnego zakupu paliwa stałego konieczne </w:t>
      </w:r>
      <w:r w:rsidRPr="00474C6C">
        <w:rPr>
          <w:rFonts w:cstheme="minorHAnsi"/>
          <w:b/>
          <w:bCs/>
          <w:color w:val="FF0000"/>
          <w:lang w:eastAsia="pl-PL"/>
        </w:rPr>
        <w:t>będzie wniesienie stosownego wniosku</w:t>
      </w:r>
      <w:r w:rsidRPr="00474C6C">
        <w:rPr>
          <w:rFonts w:cstheme="minorHAnsi"/>
          <w:lang w:eastAsia="pl-PL"/>
        </w:rPr>
        <w:t>.</w:t>
      </w:r>
    </w:p>
    <w:p w:rsidR="00610776" w:rsidRPr="00474C6C" w:rsidRDefault="00610776" w:rsidP="0061077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eastAsia="pl-PL"/>
        </w:rPr>
      </w:pPr>
      <w:bookmarkStart w:id="1" w:name="_Hlk117245418"/>
      <w:r w:rsidRPr="00474C6C">
        <w:rPr>
          <w:rFonts w:cstheme="minorHAnsi"/>
          <w:lang w:eastAsia="pl-PL"/>
        </w:rPr>
        <w:t xml:space="preserve">Deklarację należy złożyć w </w:t>
      </w:r>
      <w:r w:rsidR="00FB3779">
        <w:rPr>
          <w:rFonts w:cstheme="minorHAnsi"/>
          <w:lang w:eastAsia="pl-PL"/>
        </w:rPr>
        <w:t xml:space="preserve"> Urzędzie</w:t>
      </w:r>
      <w:r w:rsidR="005F31EF">
        <w:rPr>
          <w:rFonts w:cstheme="minorHAnsi"/>
          <w:lang w:eastAsia="pl-PL"/>
        </w:rPr>
        <w:t xml:space="preserve"> Gminy Wiżajny</w:t>
      </w:r>
      <w:r w:rsidRPr="00474C6C">
        <w:rPr>
          <w:rFonts w:cstheme="minorHAnsi"/>
          <w:lang w:eastAsia="pl-PL"/>
        </w:rPr>
        <w:t xml:space="preserve"> </w:t>
      </w:r>
      <w:r w:rsidR="00FB3779">
        <w:rPr>
          <w:rFonts w:cstheme="minorHAnsi"/>
          <w:lang w:eastAsia="pl-PL"/>
        </w:rPr>
        <w:t xml:space="preserve">    </w:t>
      </w:r>
      <w:r w:rsidR="008771A3">
        <w:rPr>
          <w:rFonts w:cstheme="minorHAnsi"/>
          <w:lang w:eastAsia="pl-PL"/>
        </w:rPr>
        <w:t xml:space="preserve">  </w:t>
      </w:r>
      <w:r w:rsidR="005F31EF">
        <w:rPr>
          <w:rFonts w:cstheme="minorHAnsi"/>
          <w:lang w:eastAsia="pl-PL"/>
        </w:rPr>
        <w:t>ul. Szkolna 11</w:t>
      </w:r>
      <w:r w:rsidRPr="00474C6C">
        <w:rPr>
          <w:rFonts w:cstheme="minorHAnsi"/>
          <w:lang w:eastAsia="pl-PL"/>
        </w:rPr>
        <w:t xml:space="preserve">, </w:t>
      </w:r>
      <w:r w:rsidR="005F31EF">
        <w:rPr>
          <w:rFonts w:cstheme="minorHAnsi"/>
          <w:lang w:eastAsia="pl-PL"/>
        </w:rPr>
        <w:t xml:space="preserve"> 16-407</w:t>
      </w:r>
      <w:r w:rsidRPr="00474C6C">
        <w:rPr>
          <w:rFonts w:cstheme="minorHAnsi"/>
          <w:lang w:eastAsia="pl-PL"/>
        </w:rPr>
        <w:t xml:space="preserve"> </w:t>
      </w:r>
      <w:bookmarkEnd w:id="1"/>
      <w:r w:rsidR="005F31EF">
        <w:rPr>
          <w:rFonts w:cstheme="minorHAnsi"/>
          <w:lang w:eastAsia="pl-PL"/>
        </w:rPr>
        <w:t>Wiżajny</w:t>
      </w:r>
      <w:r w:rsidRPr="00474C6C">
        <w:rPr>
          <w:rFonts w:cstheme="minorHAnsi"/>
          <w:lang w:eastAsia="pl-PL"/>
        </w:rPr>
        <w:t>,</w:t>
      </w:r>
      <w:r w:rsidR="00FB3779">
        <w:rPr>
          <w:rFonts w:cstheme="minorHAnsi"/>
          <w:lang w:eastAsia="pl-PL"/>
        </w:rPr>
        <w:t xml:space="preserve"> pokój nr. 2 </w:t>
      </w:r>
      <w:bookmarkStart w:id="2" w:name="_GoBack"/>
      <w:bookmarkEnd w:id="2"/>
      <w:r w:rsidRPr="00474C6C">
        <w:rPr>
          <w:rFonts w:cstheme="minorHAnsi"/>
          <w:lang w:eastAsia="pl-PL"/>
        </w:rPr>
        <w:t xml:space="preserve"> lub przesłać skanem na adres </w:t>
      </w:r>
      <w:r w:rsidR="005F31EF">
        <w:rPr>
          <w:rStyle w:val="Hipercze"/>
          <w:rFonts w:cstheme="minorHAnsi"/>
          <w:lang w:eastAsia="pl-PL"/>
        </w:rPr>
        <w:t>joannagrabek@wizajny.pl</w:t>
      </w:r>
      <w:r w:rsidR="005F31EF">
        <w:rPr>
          <w:rFonts w:cstheme="minorHAnsi"/>
          <w:lang w:eastAsia="pl-PL"/>
        </w:rPr>
        <w:t xml:space="preserve"> do dnia 10 listopada</w:t>
      </w:r>
      <w:r w:rsidRPr="00474C6C">
        <w:rPr>
          <w:rFonts w:cstheme="minorHAnsi"/>
          <w:lang w:eastAsia="pl-PL"/>
        </w:rPr>
        <w:t xml:space="preserve"> 2022 roku.</w:t>
      </w:r>
    </w:p>
    <w:p w:rsidR="002250DD" w:rsidRPr="00474C6C" w:rsidRDefault="002250DD" w:rsidP="00610776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lang w:eastAsia="pl-PL"/>
        </w:rPr>
      </w:pPr>
      <w:r w:rsidRPr="00474C6C">
        <w:rPr>
          <w:rFonts w:cstheme="minorHAnsi"/>
        </w:rPr>
        <w:t>Ponadto oświadczam, ze zapoznałem się z klauzulą informacy</w:t>
      </w:r>
      <w:r w:rsidR="008771A3">
        <w:rPr>
          <w:rFonts w:cstheme="minorHAnsi"/>
        </w:rPr>
        <w:t>jną wynikająca z przepisów RODO.</w:t>
      </w:r>
    </w:p>
    <w:p w:rsidR="001E00A4" w:rsidRDefault="001E00A4" w:rsidP="00225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0DD" w:rsidRDefault="002250DD" w:rsidP="00225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0DD" w:rsidRPr="00BD51D5" w:rsidRDefault="002250DD" w:rsidP="002250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1D5">
        <w:rPr>
          <w:rFonts w:ascii="Times New Roman" w:hAnsi="Times New Roman" w:cs="Times New Roman"/>
          <w:sz w:val="24"/>
          <w:szCs w:val="24"/>
        </w:rPr>
        <w:t>Data …………………….........................       Podpis…………………………………………</w:t>
      </w:r>
    </w:p>
    <w:p w:rsidR="002250DD" w:rsidRDefault="002250DD" w:rsidP="002250DD">
      <w:pPr>
        <w:rPr>
          <w:rFonts w:ascii="Times New Roman" w:hAnsi="Times New Roman" w:cs="Times New Roman"/>
          <w:sz w:val="24"/>
          <w:szCs w:val="24"/>
        </w:rPr>
      </w:pPr>
    </w:p>
    <w:p w:rsidR="002250DD" w:rsidRDefault="002250DD" w:rsidP="002250DD">
      <w:pPr>
        <w:rPr>
          <w:rFonts w:ascii="Times New Roman" w:hAnsi="Times New Roman" w:cs="Times New Roman"/>
          <w:sz w:val="24"/>
          <w:szCs w:val="24"/>
        </w:rPr>
      </w:pPr>
    </w:p>
    <w:p w:rsidR="003C1D57" w:rsidRDefault="003C1D57" w:rsidP="002250DD">
      <w:pPr>
        <w:rPr>
          <w:rFonts w:ascii="Times New Roman" w:hAnsi="Times New Roman" w:cs="Times New Roman"/>
          <w:sz w:val="24"/>
          <w:szCs w:val="24"/>
        </w:rPr>
      </w:pPr>
    </w:p>
    <w:p w:rsidR="003C1D57" w:rsidRPr="003C1D57" w:rsidRDefault="003C1D57" w:rsidP="003C1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lastRenderedPageBreak/>
        <w:t>Zgodnie z art. 13 ust. 1 i 2 Rozporządzenia Parlamentu Europejskiego i Rady (EU) 2016/679 z dnia</w:t>
      </w:r>
      <w:r w:rsidRPr="003C1D57">
        <w:rPr>
          <w:rFonts w:ascii="Times New Roman" w:hAnsi="Times New Roman" w:cs="Times New Roman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3C1D57" w:rsidRPr="003C1D57" w:rsidRDefault="003C1D57" w:rsidP="003C1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>1. Administratorem Pani/Pana danych os</w:t>
      </w:r>
      <w:r w:rsidR="005F31EF">
        <w:rPr>
          <w:rFonts w:ascii="Times New Roman" w:hAnsi="Times New Roman" w:cs="Times New Roman"/>
          <w:sz w:val="20"/>
          <w:szCs w:val="20"/>
        </w:rPr>
        <w:t>obowych jest Urząd Gminy Wiżajny</w:t>
      </w:r>
      <w:r w:rsidRPr="003C1D57">
        <w:rPr>
          <w:rFonts w:ascii="Times New Roman" w:hAnsi="Times New Roman" w:cs="Times New Roman"/>
          <w:sz w:val="20"/>
          <w:szCs w:val="20"/>
        </w:rPr>
        <w:t xml:space="preserve"> z</w:t>
      </w:r>
      <w:r w:rsidR="005F31EF">
        <w:rPr>
          <w:rFonts w:ascii="Times New Roman" w:hAnsi="Times New Roman" w:cs="Times New Roman"/>
          <w:sz w:val="20"/>
          <w:szCs w:val="20"/>
        </w:rPr>
        <w:t xml:space="preserve"> siedzibą przy</w:t>
      </w:r>
      <w:r w:rsidR="005F31EF">
        <w:rPr>
          <w:rFonts w:ascii="Times New Roman" w:hAnsi="Times New Roman" w:cs="Times New Roman"/>
          <w:sz w:val="20"/>
          <w:szCs w:val="20"/>
        </w:rPr>
        <w:br/>
        <w:t>ul. Szkolnej 11, 16-407 Wiżajny, tel. 87 5688049, e-mail:</w:t>
      </w:r>
      <w:r w:rsidR="005F31EF"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  <w:t xml:space="preserve"> wizajny@suwalki.home.pl</w:t>
      </w:r>
      <w:r w:rsidRPr="003C1D57">
        <w:rPr>
          <w:rFonts w:ascii="Times New Roman" w:hAnsi="Times New Roman" w:cs="Times New Roman"/>
          <w:sz w:val="20"/>
          <w:szCs w:val="20"/>
        </w:rPr>
        <w:t xml:space="preserve"> reprezentowany przez Wó</w:t>
      </w:r>
      <w:r w:rsidR="005F31EF">
        <w:rPr>
          <w:rFonts w:ascii="Times New Roman" w:hAnsi="Times New Roman" w:cs="Times New Roman"/>
          <w:sz w:val="20"/>
          <w:szCs w:val="20"/>
        </w:rPr>
        <w:t>jta Gminy Wiżajny</w:t>
      </w:r>
    </w:p>
    <w:p w:rsidR="003C1D57" w:rsidRPr="003C1D57" w:rsidRDefault="003C1D57" w:rsidP="003C1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>2. Z inspektorem ochrony danych (IOD) może się Pani/Pan kontaktować poprzez: pocztę tradycyjną</w:t>
      </w:r>
      <w:r w:rsidR="005F31EF">
        <w:rPr>
          <w:rFonts w:ascii="Times New Roman" w:hAnsi="Times New Roman" w:cs="Times New Roman"/>
          <w:sz w:val="20"/>
          <w:szCs w:val="20"/>
        </w:rPr>
        <w:t>; adres: IOD Urząd Gminy Wiżajny, ul. Szkolna 11,  16-407 Wiżajny</w:t>
      </w:r>
      <w:r w:rsidRPr="003C1D57">
        <w:rPr>
          <w:rFonts w:ascii="Times New Roman" w:hAnsi="Times New Roman" w:cs="Times New Roman"/>
          <w:sz w:val="20"/>
          <w:szCs w:val="20"/>
        </w:rPr>
        <w:t>, pocztę elektroniczną; ad</w:t>
      </w:r>
      <w:r w:rsidR="00C461D0">
        <w:rPr>
          <w:rFonts w:ascii="Times New Roman" w:hAnsi="Times New Roman" w:cs="Times New Roman"/>
          <w:sz w:val="20"/>
          <w:szCs w:val="20"/>
        </w:rPr>
        <w:t xml:space="preserve">res e-mail: </w:t>
      </w:r>
      <w:hyperlink r:id="rId5" w:history="1">
        <w:r w:rsidR="00C461D0" w:rsidRPr="002C60CC">
          <w:rPr>
            <w:rStyle w:val="Hipercze"/>
            <w:rFonts w:ascii="Times New Roman" w:hAnsi="Times New Roman" w:cs="Times New Roman"/>
            <w:sz w:val="20"/>
            <w:szCs w:val="20"/>
          </w:rPr>
          <w:t>wizajny@suwlki.home.pl</w:t>
        </w:r>
      </w:hyperlink>
      <w:r w:rsidRPr="003C1D57">
        <w:rPr>
          <w:rFonts w:ascii="Times New Roman" w:hAnsi="Times New Roman" w:cs="Times New Roman"/>
          <w:sz w:val="20"/>
          <w:szCs w:val="20"/>
        </w:rPr>
        <w:t>,</w:t>
      </w:r>
      <w:r w:rsidR="00C461D0">
        <w:rPr>
          <w:rFonts w:ascii="Times New Roman" w:hAnsi="Times New Roman" w:cs="Times New Roman"/>
          <w:sz w:val="20"/>
          <w:szCs w:val="20"/>
        </w:rPr>
        <w:t xml:space="preserve">  </w:t>
      </w:r>
      <w:r w:rsidRPr="003C1D57">
        <w:rPr>
          <w:rFonts w:ascii="Times New Roman" w:hAnsi="Times New Roman" w:cs="Times New Roman"/>
          <w:sz w:val="20"/>
          <w:szCs w:val="20"/>
        </w:rPr>
        <w:t xml:space="preserve"> telefonicznie 87 </w:t>
      </w:r>
      <w:r w:rsidR="00C461D0">
        <w:rPr>
          <w:rFonts w:ascii="Times New Roman" w:hAnsi="Times New Roman" w:cs="Times New Roman"/>
          <w:sz w:val="20"/>
          <w:szCs w:val="20"/>
        </w:rPr>
        <w:t>5688049</w:t>
      </w:r>
      <w:r w:rsidRPr="003C1D57">
        <w:rPr>
          <w:rFonts w:ascii="Times New Roman" w:hAnsi="Times New Roman" w:cs="Times New Roman"/>
          <w:sz w:val="20"/>
          <w:szCs w:val="20"/>
        </w:rPr>
        <w:t>.</w:t>
      </w:r>
    </w:p>
    <w:p w:rsidR="003C1D57" w:rsidRPr="003C1D57" w:rsidRDefault="003C1D57" w:rsidP="003C1D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 xml:space="preserve">3. Pani/Pana dane osobowe przetwarzane są w celu oszacowania 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t>zapotrzebowania na węgi</w:t>
      </w:r>
      <w:r w:rsidR="00C461D0">
        <w:rPr>
          <w:rFonts w:ascii="Times New Roman" w:eastAsia="Calibri" w:hAnsi="Times New Roman" w:cs="Times New Roman"/>
          <w:bCs/>
          <w:sz w:val="20"/>
          <w:szCs w:val="20"/>
        </w:rPr>
        <w:t>el dla mieszkańców Gminy Wiżajny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t>, na b</w:t>
      </w:r>
      <w:r w:rsidR="00C461D0">
        <w:rPr>
          <w:rFonts w:ascii="Times New Roman" w:eastAsia="Calibri" w:hAnsi="Times New Roman" w:cs="Times New Roman"/>
          <w:bCs/>
          <w:sz w:val="20"/>
          <w:szCs w:val="20"/>
        </w:rPr>
        <w:t>azie którego Urząd Gminy Wiżajny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t xml:space="preserve"> oszacuje w ilu gospodarstwach brakuje opału i jak duże są to braki. Podstawą prawną przetwarzania danych osobowych jest art. 6 ust. 1 lit e) RODO, który mówi,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br/>
        <w:t xml:space="preserve">że przetwarzanie jest zgodne z prawem, jeżeli przetwarzanie jest niezbędne do wykonania zadania realizowanego w interesie publicznym lub w ramach sprawowania władzy publicznej powierzonej administratorowi. Numer Państwa telefonu jest przetwarzany na podstawie dobrowolnej zgody w celu ułatwienia kontaktu. Zgodę na przetwarzanie numeru telefonu możecie Państwo wycofać w dowolnym momencie bez wpływu na zgodność z prawem przetwarzania, którego dokonano na podstawie zgody przed jej cofnięciem. </w:t>
      </w:r>
    </w:p>
    <w:p w:rsidR="003C1D57" w:rsidRPr="003C1D57" w:rsidRDefault="003C1D57" w:rsidP="003C1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>4.Pani/Pana dane osobowe mogą zostać udostępnione podmiotom uprawnionym na podstawie przepisów prawa powszechnie obowiązującego oraz innym organom właściwym do realizacji sprawy.</w:t>
      </w:r>
      <w:r w:rsidRPr="003C1D57">
        <w:rPr>
          <w:rFonts w:ascii="Times New Roman" w:hAnsi="Times New Roman" w:cs="Times New Roman"/>
          <w:sz w:val="20"/>
          <w:szCs w:val="20"/>
        </w:rPr>
        <w:br/>
        <w:t>5.Pani/Pana dane osobowe będą przetwarzane przez okres niezbędny do rozpatrzenia sprawy,</w:t>
      </w:r>
      <w:r w:rsidRPr="003C1D57">
        <w:rPr>
          <w:rFonts w:ascii="Times New Roman" w:hAnsi="Times New Roman" w:cs="Times New Roman"/>
          <w:sz w:val="20"/>
          <w:szCs w:val="20"/>
        </w:rPr>
        <w:br/>
        <w:t>a następnie przez okresy wynikające z przepisów kancelaryjno-archiwalnych i Jednolitego Rzeczowego Wykazu Akt.</w:t>
      </w:r>
    </w:p>
    <w:p w:rsidR="003C1D57" w:rsidRPr="003C1D57" w:rsidRDefault="003C1D57" w:rsidP="003C1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>6. Prawa osoby, której dane dotyczą: Przysługuje Pani/Panu prawo do:</w:t>
      </w:r>
    </w:p>
    <w:p w:rsidR="003C1D57" w:rsidRPr="003C1D57" w:rsidRDefault="003C1D57" w:rsidP="003C1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>- sprzeciwu (art. 21 RODO);</w:t>
      </w:r>
      <w:r w:rsidRPr="003C1D57">
        <w:rPr>
          <w:rFonts w:ascii="Times New Roman" w:hAnsi="Times New Roman" w:cs="Times New Roman"/>
          <w:sz w:val="20"/>
          <w:szCs w:val="20"/>
        </w:rPr>
        <w:br/>
        <w:t>- dostępu do danych osobowych (art. 15 RODO);</w:t>
      </w:r>
      <w:r w:rsidRPr="003C1D57">
        <w:rPr>
          <w:rFonts w:ascii="Times New Roman" w:hAnsi="Times New Roman" w:cs="Times New Roman"/>
          <w:sz w:val="20"/>
          <w:szCs w:val="20"/>
        </w:rPr>
        <w:br/>
        <w:t>- żądania sprostowania (poprawiania) danych osobowych (art. 16 RODO);</w:t>
      </w:r>
      <w:r w:rsidRPr="003C1D57">
        <w:rPr>
          <w:rFonts w:ascii="Times New Roman" w:hAnsi="Times New Roman" w:cs="Times New Roman"/>
          <w:sz w:val="20"/>
          <w:szCs w:val="20"/>
        </w:rPr>
        <w:br/>
        <w:t>- żądania usunięcia danych osobowych na zasadach określonych w art.17 RODO;</w:t>
      </w:r>
      <w:r w:rsidRPr="003C1D57">
        <w:rPr>
          <w:rFonts w:ascii="Times New Roman" w:hAnsi="Times New Roman" w:cs="Times New Roman"/>
          <w:sz w:val="20"/>
          <w:szCs w:val="20"/>
        </w:rPr>
        <w:br/>
        <w:t>- żądania ograniczenia przetwarzania danych osobowych na zasadach określonych w art. 18 RODO;</w:t>
      </w:r>
      <w:r w:rsidRPr="003C1D57">
        <w:rPr>
          <w:rFonts w:ascii="Times New Roman" w:hAnsi="Times New Roman" w:cs="Times New Roman"/>
          <w:sz w:val="20"/>
          <w:szCs w:val="20"/>
        </w:rPr>
        <w:br/>
        <w:t>- wniesienia skargi do Prezesa Urzędu Ochrony Danych Osobowych (na adres Urzędu Ochrony Danych Osobowych, ul. Stawki 2, 00-193 Warszawa), jeżeli Pani/Pana zdaniem przetwarzanie Pani/Pana danych osobowych odbywa się z naruszeniem obowiązujących przepisów.</w:t>
      </w:r>
    </w:p>
    <w:p w:rsidR="003C1D57" w:rsidRPr="003C1D57" w:rsidRDefault="003C1D57" w:rsidP="003C1D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 xml:space="preserve">7. Podanie przez Państwa  danych osobowych jest dobrowolne, jednak niezbędne do oszacowania 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t>zapotrzebowania na węgi</w:t>
      </w:r>
      <w:r w:rsidR="00C461D0">
        <w:rPr>
          <w:rFonts w:ascii="Times New Roman" w:eastAsia="Calibri" w:hAnsi="Times New Roman" w:cs="Times New Roman"/>
          <w:bCs/>
          <w:sz w:val="20"/>
          <w:szCs w:val="20"/>
        </w:rPr>
        <w:t>el dla mieszkańców Gminy Wiżajny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t>, na ba</w:t>
      </w:r>
      <w:r w:rsidR="00C461D0">
        <w:rPr>
          <w:rFonts w:ascii="Times New Roman" w:eastAsia="Calibri" w:hAnsi="Times New Roman" w:cs="Times New Roman"/>
          <w:bCs/>
          <w:sz w:val="20"/>
          <w:szCs w:val="20"/>
        </w:rPr>
        <w:t xml:space="preserve">zie którego Urząd Gminy Wiżajny, 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t>oszacuje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br/>
        <w:t>w ilu gospodarstwach brakuje opału i jak duże są to braki. Konsekwencją niepodania danych będzie nieuwzględnienie zgłoszonego zapotrzebowania w szacunkach na węgi</w:t>
      </w:r>
      <w:r w:rsidR="00C461D0">
        <w:rPr>
          <w:rFonts w:ascii="Times New Roman" w:eastAsia="Calibri" w:hAnsi="Times New Roman" w:cs="Times New Roman"/>
          <w:bCs/>
          <w:sz w:val="20"/>
          <w:szCs w:val="20"/>
        </w:rPr>
        <w:t>el dla mieszkańców Gminy Wiżajny</w:t>
      </w:r>
      <w:r w:rsidRPr="003C1D57">
        <w:rPr>
          <w:rFonts w:ascii="Times New Roman" w:eastAsia="Calibri" w:hAnsi="Times New Roman" w:cs="Times New Roman"/>
          <w:bCs/>
          <w:sz w:val="20"/>
          <w:szCs w:val="20"/>
        </w:rPr>
        <w:t xml:space="preserve">. Podanie numeru telefonu jest dobrowolne, nie jesteście Państwo zobowiązani do jego podania. Konsekwencją niepodania numeru telefonu będzie </w:t>
      </w:r>
      <w:r w:rsidRPr="003C1D57">
        <w:rPr>
          <w:rFonts w:ascii="Times New Roman" w:hAnsi="Times New Roman" w:cs="Times New Roman"/>
          <w:color w:val="393939"/>
          <w:sz w:val="20"/>
          <w:szCs w:val="20"/>
          <w:shd w:val="clear" w:color="auto" w:fill="FFFFFF"/>
        </w:rPr>
        <w:t>utrudnienie szybkiego kontaktu pracownika urzędu z Państwem.</w:t>
      </w:r>
    </w:p>
    <w:p w:rsidR="003C1D57" w:rsidRPr="003C1D57" w:rsidRDefault="003C1D57" w:rsidP="003C1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>8. Pani/Pana dane osobowe nie będą podlegały zautomatyzowanemu podejmowaniu decyzji, w tym profilowaniu, o którym mowa w art. 22 ust. 1 i 4 RODO.</w:t>
      </w:r>
    </w:p>
    <w:p w:rsidR="003C1D57" w:rsidRPr="003C1D57" w:rsidRDefault="003C1D57" w:rsidP="003C1D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1D57">
        <w:rPr>
          <w:rFonts w:ascii="Times New Roman" w:hAnsi="Times New Roman" w:cs="Times New Roman"/>
          <w:sz w:val="20"/>
          <w:szCs w:val="20"/>
        </w:rPr>
        <w:t>9. Pani/Pana dane osobowe nie będą przekazane do państwa trzeciego lub organizacji międzynarodowej.</w:t>
      </w:r>
    </w:p>
    <w:p w:rsidR="003C1D57" w:rsidRPr="003C1D57" w:rsidRDefault="003C1D57" w:rsidP="003C1D57">
      <w:pPr>
        <w:rPr>
          <w:rFonts w:ascii="Times New Roman" w:hAnsi="Times New Roman" w:cs="Times New Roman"/>
          <w:sz w:val="20"/>
          <w:szCs w:val="20"/>
        </w:rPr>
      </w:pPr>
    </w:p>
    <w:p w:rsidR="003C1D57" w:rsidRPr="0021634A" w:rsidRDefault="003C1D57" w:rsidP="002250DD">
      <w:pPr>
        <w:rPr>
          <w:rFonts w:ascii="Times New Roman" w:hAnsi="Times New Roman" w:cs="Times New Roman"/>
          <w:sz w:val="24"/>
          <w:szCs w:val="24"/>
        </w:rPr>
      </w:pPr>
    </w:p>
    <w:sectPr w:rsidR="003C1D57" w:rsidRPr="0021634A" w:rsidSect="006107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4CB7"/>
    <w:multiLevelType w:val="hybridMultilevel"/>
    <w:tmpl w:val="BB78A218"/>
    <w:lvl w:ilvl="0" w:tplc="B0320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0E0FA8"/>
    <w:multiLevelType w:val="hybridMultilevel"/>
    <w:tmpl w:val="DC6EF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39F2"/>
    <w:multiLevelType w:val="hybridMultilevel"/>
    <w:tmpl w:val="326254F6"/>
    <w:lvl w:ilvl="0" w:tplc="63287C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7C"/>
    <w:rsid w:val="001A0D25"/>
    <w:rsid w:val="001E00A4"/>
    <w:rsid w:val="002250DD"/>
    <w:rsid w:val="0025459E"/>
    <w:rsid w:val="00376620"/>
    <w:rsid w:val="003C1D57"/>
    <w:rsid w:val="00474C6C"/>
    <w:rsid w:val="005F1442"/>
    <w:rsid w:val="005F31EF"/>
    <w:rsid w:val="00610776"/>
    <w:rsid w:val="0070379F"/>
    <w:rsid w:val="00802A23"/>
    <w:rsid w:val="008771A3"/>
    <w:rsid w:val="009141AB"/>
    <w:rsid w:val="00935D48"/>
    <w:rsid w:val="00BA62CC"/>
    <w:rsid w:val="00C461D0"/>
    <w:rsid w:val="00D73E7C"/>
    <w:rsid w:val="00F72BA2"/>
    <w:rsid w:val="00FB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EF8C3-15BA-4735-8F27-2499C72B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50DD"/>
    <w:rPr>
      <w:color w:val="0000FF"/>
      <w:u w:val="single"/>
    </w:rPr>
  </w:style>
  <w:style w:type="table" w:styleId="Tabela-Siatka">
    <w:name w:val="Table Grid"/>
    <w:basedOn w:val="Standardowy"/>
    <w:uiPriority w:val="59"/>
    <w:rsid w:val="0022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zajny@suwlki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eleszczynska1</dc:creator>
  <cp:keywords/>
  <dc:description/>
  <cp:lastModifiedBy>MONIKA</cp:lastModifiedBy>
  <cp:revision>3</cp:revision>
  <cp:lastPrinted>2022-10-25T06:05:00Z</cp:lastPrinted>
  <dcterms:created xsi:type="dcterms:W3CDTF">2022-10-26T10:36:00Z</dcterms:created>
  <dcterms:modified xsi:type="dcterms:W3CDTF">2022-10-26T12:28:00Z</dcterms:modified>
</cp:coreProperties>
</file>